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rFonts w:ascii="Calibri" w:eastAsia="Times New Roman" w:hAnsi="Calibri" w:cs="Calibri"/>
          <w:color w:val="000000"/>
          <w:sz w:val="24"/>
          <w:szCs w:val="24"/>
        </w:rPr>
        <w:t xml:space="preserve">Cooler, Mobile Barrel-Style </w:t>
      </w:r>
      <w:proofErr w:type="gramStart"/>
      <w:r w:rsidRPr="00856C61">
        <w:rPr>
          <w:rFonts w:ascii="Calibri" w:eastAsia="Times New Roman" w:hAnsi="Calibri" w:cs="Calibri"/>
          <w:color w:val="000000"/>
          <w:sz w:val="24"/>
          <w:szCs w:val="24"/>
        </w:rPr>
        <w:t>Beverage  70</w:t>
      </w:r>
      <w:proofErr w:type="gramEnd"/>
      <w:r w:rsidRPr="00856C61">
        <w:rPr>
          <w:rFonts w:ascii="Calibri" w:eastAsia="Times New Roman" w:hAnsi="Calibri" w:cs="Calibri"/>
          <w:color w:val="000000"/>
          <w:sz w:val="24"/>
          <w:szCs w:val="24"/>
        </w:rPr>
        <w:t>qt (red) qty 3</w:t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noProof/>
        </w:rPr>
        <w:drawing>
          <wp:inline distT="0" distB="0" distL="0" distR="0" wp14:anchorId="703A0931" wp14:editId="7FA11E5A">
            <wp:extent cx="771525" cy="752475"/>
            <wp:effectExtent l="0" t="0" r="9525" b="9525"/>
            <wp:docPr id="1" name="Picture 1" descr="C:\Users\abergstrom\AppData\Local\Microsoft\Windows\INetCache\Content.MSO\37D55D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ergstrom\AppData\Local\Microsoft\Windows\INetCache\Content.MSO\37D55D0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rFonts w:ascii="Calibri" w:eastAsia="Times New Roman" w:hAnsi="Calibri" w:cs="Calibri"/>
          <w:color w:val="000000"/>
          <w:sz w:val="24"/>
          <w:szCs w:val="24"/>
        </w:rPr>
        <w:t>Cooler, Mobile Cart-Style Beverage 65qt (red) qty 3</w:t>
      </w:r>
      <w:r w:rsidRPr="00856C61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856C61">
        <w:rPr>
          <w:noProof/>
        </w:rPr>
        <w:drawing>
          <wp:inline distT="0" distB="0" distL="0" distR="0" wp14:anchorId="7D7F8626" wp14:editId="475C8E7A">
            <wp:extent cx="723900" cy="742950"/>
            <wp:effectExtent l="0" t="0" r="0" b="0"/>
            <wp:docPr id="2" name="Picture 2" descr="C:\Users\abergstrom\AppData\Local\Microsoft\Windows\INetCache\Content.MSO\6CB1F70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ergstrom\AppData\Local\Microsoft\Windows\INetCache\Content.MSO\6CB1F70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rFonts w:ascii="Calibri" w:eastAsia="Times New Roman" w:hAnsi="Calibri" w:cs="Calibri"/>
          <w:color w:val="000000"/>
          <w:sz w:val="24"/>
          <w:szCs w:val="24"/>
        </w:rPr>
        <w:t>Cutting Boards, Polyethylene 24" x 18.75" (white) qty 20</w:t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noProof/>
        </w:rPr>
        <w:drawing>
          <wp:inline distT="0" distB="0" distL="0" distR="0" wp14:anchorId="204A48A2" wp14:editId="06C5EAE5">
            <wp:extent cx="676275" cy="676275"/>
            <wp:effectExtent l="0" t="0" r="9525" b="9525"/>
            <wp:docPr id="3" name="Picture 3" descr="C:\Users\abergstrom\AppData\Local\Microsoft\Windows\INetCache\Content.MSO\1B3AE7B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ergstrom\AppData\Local\Microsoft\Windows\INetCache\Content.MSO\1B3AE7B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rFonts w:ascii="Calibri" w:eastAsia="Times New Roman" w:hAnsi="Calibri" w:cs="Calibri"/>
          <w:color w:val="000000"/>
          <w:sz w:val="24"/>
          <w:szCs w:val="24"/>
        </w:rPr>
        <w:t>Merchandising Rack, Black Epoxy 5-shelf, Angled Mobile (18x24x69), qty 3</w:t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noProof/>
        </w:rPr>
        <w:drawing>
          <wp:inline distT="0" distB="0" distL="0" distR="0" wp14:anchorId="5CD126D2" wp14:editId="1499A109">
            <wp:extent cx="695325" cy="733425"/>
            <wp:effectExtent l="0" t="0" r="9525" b="9525"/>
            <wp:docPr id="4" name="Picture 4" descr="C:\Users\abergstrom\AppData\Local\Microsoft\Windows\INetCache\Content.MSO\D230529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ergstrom\AppData\Local\Microsoft\Windows\INetCache\Content.MSO\D230529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rFonts w:ascii="Calibri" w:eastAsia="Times New Roman" w:hAnsi="Calibri" w:cs="Calibri"/>
          <w:color w:val="000000"/>
          <w:sz w:val="24"/>
          <w:szCs w:val="24"/>
        </w:rPr>
        <w:t>Holder, Shelf Label 3x19/16", qty 20</w:t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noProof/>
        </w:rPr>
        <w:drawing>
          <wp:inline distT="0" distB="0" distL="0" distR="0" wp14:anchorId="5ECB3A6D" wp14:editId="495BF79A">
            <wp:extent cx="685800" cy="619125"/>
            <wp:effectExtent l="0" t="0" r="0" b="9525"/>
            <wp:docPr id="5" name="Picture 5" descr="C:\Users\abergstrom\AppData\Local\Microsoft\Windows\INetCache\Content.MSO\1F2BA7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bergstrom\AppData\Local\Microsoft\Windows\INetCache\Content.MSO\1F2BA71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61" w:rsidRPr="00856C61" w:rsidRDefault="00856C61" w:rsidP="00856C6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856C61">
        <w:rPr>
          <w:rFonts w:ascii="Calibri" w:eastAsia="Times New Roman" w:hAnsi="Calibri" w:cs="Calibri"/>
          <w:color w:val="000000"/>
          <w:sz w:val="24"/>
          <w:szCs w:val="24"/>
        </w:rPr>
        <w:t>Shelf Divider, Black Epoxy, 18" x 8" qty 15</w:t>
      </w:r>
    </w:p>
    <w:p w:rsidR="00510D8F" w:rsidRDefault="00856C61" w:rsidP="00856C61">
      <w:r w:rsidRPr="00856C61">
        <w:rPr>
          <w:noProof/>
        </w:rPr>
        <w:drawing>
          <wp:inline distT="0" distB="0" distL="0" distR="0" wp14:anchorId="358D5645" wp14:editId="00DDD29E">
            <wp:extent cx="723900" cy="714375"/>
            <wp:effectExtent l="0" t="0" r="0" b="9525"/>
            <wp:docPr id="6" name="Picture 6" descr="C:\Users\abergstrom\AppData\Local\Microsoft\Windows\INetCache\Content.MSO\848980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bergstrom\AppData\Local\Microsoft\Windows\INetCache\Content.MSO\848980DC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61"/>
    <w:rsid w:val="00510D8F"/>
    <w:rsid w:val="0085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35153-8704-4031-A8A9-9D0EFE3C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Crosby ISD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Bergstrom, Ashlin</dc:creator>
  <cp:keywords/>
  <dc:description/>
  <cp:lastModifiedBy>Bergstrom, Ashlin</cp:lastModifiedBy>
  <cp:revision>1</cp:revision>
  <dcterms:created xsi:type="dcterms:W3CDTF">2021-12-07T15:57:00Z</dcterms:created>
  <dcterms:modified xsi:type="dcterms:W3CDTF">2021-12-07T15:58:00Z</dcterms:modified>
</cp:coreProperties>
</file>